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51" w:rsidRDefault="00DC3751">
      <w:pPr>
        <w:rPr>
          <w:rFonts w:hint="eastAsia"/>
        </w:rPr>
      </w:pPr>
      <w:r>
        <w:t>得分及排序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DC3751" w:rsidTr="00BA1838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C375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C375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 w:rsidR="00DC3751" w:rsidRPr="00272448" w:rsidRDefault="00DC3751" w:rsidP="00BA1838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272448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C3751" w:rsidRPr="00272448" w:rsidRDefault="00DC3751" w:rsidP="00BA1838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272448">
              <w:rPr>
                <w:rFonts w:ascii="宋体" w:hAnsi="宋体" w:cs="Tahoma"/>
                <w:bCs/>
                <w:sz w:val="24"/>
              </w:rPr>
              <w:t>评审价格</w:t>
            </w:r>
            <w:r w:rsidRPr="00272448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DC3751" w:rsidRPr="00272448" w:rsidRDefault="00DC3751" w:rsidP="00BA1838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272448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272448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DC3751" w:rsidTr="00BA1838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天津市三元一通生物科技有限公司</w:t>
            </w:r>
          </w:p>
        </w:tc>
        <w:tc>
          <w:tcPr>
            <w:tcW w:w="705" w:type="pct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190000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190000</w:t>
            </w:r>
          </w:p>
        </w:tc>
        <w:tc>
          <w:tcPr>
            <w:tcW w:w="705" w:type="pct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92</w:t>
            </w:r>
          </w:p>
        </w:tc>
      </w:tr>
      <w:tr w:rsidR="00DC3751" w:rsidTr="00BA1838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天津中易凯创生物科技有限公司</w:t>
            </w:r>
          </w:p>
        </w:tc>
        <w:tc>
          <w:tcPr>
            <w:tcW w:w="705" w:type="pct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250000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250000</w:t>
            </w:r>
          </w:p>
        </w:tc>
        <w:tc>
          <w:tcPr>
            <w:tcW w:w="705" w:type="pct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68</w:t>
            </w:r>
          </w:p>
        </w:tc>
      </w:tr>
      <w:tr w:rsidR="00DC3751" w:rsidTr="00BA1838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亚虎（天津）医疗器械销售有限公司</w:t>
            </w:r>
          </w:p>
        </w:tc>
        <w:tc>
          <w:tcPr>
            <w:tcW w:w="705" w:type="pct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280000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280000</w:t>
            </w:r>
          </w:p>
        </w:tc>
        <w:tc>
          <w:tcPr>
            <w:tcW w:w="705" w:type="pct"/>
            <w:vAlign w:val="center"/>
          </w:tcPr>
          <w:p w:rsidR="00DC3751" w:rsidRPr="00617B61" w:rsidRDefault="00DC3751" w:rsidP="00BA1838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17B61">
              <w:rPr>
                <w:rFonts w:ascii="宋体" w:hAnsi="宋体" w:cs="Tahoma" w:hint="eastAsia"/>
                <w:bCs/>
                <w:color w:val="000000"/>
                <w:sz w:val="24"/>
              </w:rPr>
              <w:t>62.5571</w:t>
            </w:r>
          </w:p>
        </w:tc>
      </w:tr>
    </w:tbl>
    <w:p w:rsidR="00DC3751" w:rsidRDefault="00DC3751">
      <w:bookmarkStart w:id="0" w:name="_GoBack"/>
      <w:bookmarkEnd w:id="0"/>
    </w:p>
    <w:p w:rsidR="007D2CC2" w:rsidRDefault="007D2CC2"/>
    <w:sectPr w:rsidR="007D2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51"/>
    <w:rsid w:val="00030269"/>
    <w:rsid w:val="000470C4"/>
    <w:rsid w:val="00073A1A"/>
    <w:rsid w:val="000D6D98"/>
    <w:rsid w:val="000F45B7"/>
    <w:rsid w:val="000F7F7E"/>
    <w:rsid w:val="00111C91"/>
    <w:rsid w:val="00143916"/>
    <w:rsid w:val="00143A39"/>
    <w:rsid w:val="0016163C"/>
    <w:rsid w:val="00164102"/>
    <w:rsid w:val="00171729"/>
    <w:rsid w:val="00195566"/>
    <w:rsid w:val="001A77B2"/>
    <w:rsid w:val="002E3C14"/>
    <w:rsid w:val="002E6592"/>
    <w:rsid w:val="00331068"/>
    <w:rsid w:val="00331984"/>
    <w:rsid w:val="00371EA3"/>
    <w:rsid w:val="00374673"/>
    <w:rsid w:val="00483863"/>
    <w:rsid w:val="004921F0"/>
    <w:rsid w:val="004A0213"/>
    <w:rsid w:val="005123E2"/>
    <w:rsid w:val="00513486"/>
    <w:rsid w:val="00514A04"/>
    <w:rsid w:val="0051521D"/>
    <w:rsid w:val="0051693B"/>
    <w:rsid w:val="00531BF2"/>
    <w:rsid w:val="00547FC5"/>
    <w:rsid w:val="00573B55"/>
    <w:rsid w:val="005767AC"/>
    <w:rsid w:val="005B472E"/>
    <w:rsid w:val="005D3D0A"/>
    <w:rsid w:val="00607EC2"/>
    <w:rsid w:val="00616081"/>
    <w:rsid w:val="00641F3C"/>
    <w:rsid w:val="006955D9"/>
    <w:rsid w:val="006C1EDC"/>
    <w:rsid w:val="00786E3B"/>
    <w:rsid w:val="007A43DE"/>
    <w:rsid w:val="007B0187"/>
    <w:rsid w:val="007D2CC2"/>
    <w:rsid w:val="007E47A7"/>
    <w:rsid w:val="0083436F"/>
    <w:rsid w:val="008616B1"/>
    <w:rsid w:val="00862745"/>
    <w:rsid w:val="008B753A"/>
    <w:rsid w:val="00942624"/>
    <w:rsid w:val="00A36BB1"/>
    <w:rsid w:val="00A87864"/>
    <w:rsid w:val="00B2351E"/>
    <w:rsid w:val="00B34049"/>
    <w:rsid w:val="00B35585"/>
    <w:rsid w:val="00C02819"/>
    <w:rsid w:val="00C05D48"/>
    <w:rsid w:val="00C5664A"/>
    <w:rsid w:val="00C635C8"/>
    <w:rsid w:val="00CA6751"/>
    <w:rsid w:val="00CB1FBE"/>
    <w:rsid w:val="00CE0606"/>
    <w:rsid w:val="00D21FCA"/>
    <w:rsid w:val="00D22C9A"/>
    <w:rsid w:val="00D43890"/>
    <w:rsid w:val="00D71E39"/>
    <w:rsid w:val="00D958EE"/>
    <w:rsid w:val="00DB7E44"/>
    <w:rsid w:val="00DC3751"/>
    <w:rsid w:val="00DF6B0D"/>
    <w:rsid w:val="00E36595"/>
    <w:rsid w:val="00E514A6"/>
    <w:rsid w:val="00ED3EA6"/>
    <w:rsid w:val="00F1181C"/>
    <w:rsid w:val="00F17B54"/>
    <w:rsid w:val="00F22C63"/>
    <w:rsid w:val="00F30F3A"/>
    <w:rsid w:val="00F75E4F"/>
    <w:rsid w:val="00F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HP Inc.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2025-07-28T03:16:00Z</dcterms:created>
  <dcterms:modified xsi:type="dcterms:W3CDTF">2025-07-28T03:16:00Z</dcterms:modified>
</cp:coreProperties>
</file>